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作者</w:t>
      </w:r>
      <w:r>
        <w:rPr>
          <w:rFonts w:hint="eastAsia" w:ascii="黑体" w:hAnsi="黑体" w:eastAsia="黑体" w:cs="黑体"/>
          <w:sz w:val="30"/>
          <w:szCs w:val="30"/>
        </w:rPr>
        <w:t>基本信息表</w:t>
      </w:r>
    </w:p>
    <w:tbl>
      <w:tblPr>
        <w:tblStyle w:val="3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47"/>
        <w:gridCol w:w="1134"/>
        <w:gridCol w:w="1247"/>
        <w:gridCol w:w="2041"/>
        <w:gridCol w:w="1247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4" w:type="dxa"/>
            <w:gridSpan w:val="6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作者顺序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通讯作者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微信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作者顺序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通讯作者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微信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作者顺序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通讯作者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微信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论文</w:t>
      </w:r>
      <w:r>
        <w:rPr>
          <w:rFonts w:hint="eastAsia" w:ascii="黑体" w:hAnsi="黑体" w:eastAsia="黑体" w:cs="黑体"/>
          <w:sz w:val="30"/>
          <w:szCs w:val="30"/>
        </w:rPr>
        <w:t>基本信息表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162"/>
        <w:gridCol w:w="1247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2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论文基本信息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中文标题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英文标题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稿件类型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新稿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/退稿重投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字数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中文关键词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英文关键词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中文摘要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英文摘要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基金项目中文名</w:t>
            </w:r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基金项目英文名</w:t>
            </w:r>
            <w:bookmarkStart w:id="0" w:name="_GoBack"/>
            <w:bookmarkEnd w:id="0"/>
          </w:p>
        </w:tc>
        <w:tc>
          <w:tcPr>
            <w:tcW w:w="75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2VjYzZjMGE0NWRmMTQxMDcyZjY5ODJjYzljNWMifQ=="/>
  </w:docVars>
  <w:rsids>
    <w:rsidRoot w:val="2631659E"/>
    <w:rsid w:val="0D0C4CF8"/>
    <w:rsid w:val="25DE7A5E"/>
    <w:rsid w:val="2631659E"/>
    <w:rsid w:val="2F517276"/>
    <w:rsid w:val="5B7C65E8"/>
    <w:rsid w:val="5FCF3D4A"/>
    <w:rsid w:val="6AEE0B20"/>
    <w:rsid w:val="6D8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2023-11-30T07:40:00Z</dcterms:created>
  <dc:creator>TDXH</dc:creator>
  <cp:lastModifiedBy>TDXH</cp:lastModifiedBy>
  <dcterms:modified xsi:type="dcterms:W3CDTF">2023-11-30T08:16:49Z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4233DB804600488FA6AB3DBA54E7935D_11</vt:lpwstr>
  </property>
</Properties>
</file>